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left"/>
        <w:rPr>
          <w:rFonts w:hint="eastAsia" w:ascii="仿宋" w:hAnsi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center"/>
        <w:rPr>
          <w:rStyle w:val="12"/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color="auto" w:fill="FFFFFF"/>
        </w:rPr>
      </w:pPr>
      <w:bookmarkStart w:id="0" w:name="_GoBack"/>
      <w:r>
        <w:rPr>
          <w:rStyle w:val="12"/>
          <w:rFonts w:hint="eastAsia" w:ascii="仿宋" w:hAnsi="仿宋" w:eastAsia="仿宋" w:cs="仿宋"/>
          <w:i w:val="0"/>
          <w:caps w:val="0"/>
          <w:color w:val="333333"/>
          <w:spacing w:val="5"/>
          <w:sz w:val="44"/>
          <w:szCs w:val="44"/>
          <w:shd w:val="clear" w:color="auto" w:fill="FFFFFF"/>
        </w:rPr>
        <w:t>报名表</w:t>
      </w:r>
    </w:p>
    <w:bookmarkEnd w:id="0"/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5"/>
          <w:sz w:val="24"/>
          <w:szCs w:val="24"/>
          <w:shd w:val="clear" w:color="auto" w:fill="FFFFFF"/>
        </w:rPr>
        <w:t> </w:t>
      </w:r>
    </w:p>
    <w:tbl>
      <w:tblPr>
        <w:tblStyle w:val="1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992"/>
        <w:gridCol w:w="1937"/>
        <w:gridCol w:w="1933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职务（职称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联系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jc w:val="center"/>
              <w:rPr>
                <w:rStyle w:val="17"/>
                <w:rFonts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atLeast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firstLine="560" w:firstLineChars="200"/>
        <w:rPr>
          <w:rFonts w:hint="eastAsia" w:ascii="仿宋" w:hAnsi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z w:val="28"/>
          <w:szCs w:val="28"/>
          <w:shd w:val="clear" w:color="auto" w:fill="FFFFFF"/>
          <w:lang w:val="en-US" w:eastAsia="zh-CN"/>
        </w:rPr>
        <w:br w:type="page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left"/>
        <w:rPr>
          <w:rFonts w:hint="eastAsia" w:ascii="仿宋" w:hAnsi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center"/>
        <w:rPr>
          <w:rStyle w:val="12"/>
          <w:rFonts w:hint="default" w:ascii="仿宋" w:hAnsi="仿宋" w:eastAsia="仿宋" w:cs="仿宋"/>
          <w:i w:val="0"/>
          <w:caps w:val="0"/>
          <w:color w:val="333333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Style w:val="12"/>
          <w:rFonts w:hint="eastAsia" w:ascii="仿宋" w:hAnsi="仿宋" w:eastAsia="仿宋" w:cs="仿宋"/>
          <w:i w:val="0"/>
          <w:caps w:val="0"/>
          <w:color w:val="333333"/>
          <w:spacing w:val="5"/>
          <w:sz w:val="44"/>
          <w:szCs w:val="44"/>
          <w:shd w:val="clear" w:color="auto" w:fill="FFFFFF"/>
          <w:lang w:val="en-US" w:eastAsia="zh-CN"/>
        </w:rPr>
        <w:t>品牌问题调查反馈表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3.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4.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5.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6.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p>
      <w:pPr>
        <w:pStyle w:val="2"/>
        <w:spacing w:line="360" w:lineRule="auto"/>
        <w:ind w:firstLine="560" w:firstLineChars="200"/>
        <w:rPr>
          <w:rFonts w:hint="eastAsia" w:ascii="仿宋" w:hAnsi="仿宋" w:cs="仿宋"/>
          <w:sz w:val="28"/>
          <w:szCs w:val="28"/>
          <w:shd w:val="clear" w:color="auto" w:fill="FFFFFF"/>
          <w:lang w:val="en-US"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textAlignment w:val="center"/>
        <w:outlineLvl w:val="9"/>
        <w:rPr>
          <w:rFonts w:hint="eastAsia" w:ascii="仿宋" w:hAnsi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cs="仿宋"/>
          <w:b/>
          <w:bCs/>
          <w:color w:val="auto"/>
          <w:kern w:val="0"/>
          <w:sz w:val="36"/>
          <w:szCs w:val="36"/>
          <w:lang w:val="en-US" w:eastAsia="zh-CN"/>
        </w:rPr>
        <w:t>附件3</w:t>
      </w:r>
    </w:p>
    <w:p>
      <w:pPr>
        <w:pStyle w:val="2"/>
        <w:rPr>
          <w:rFonts w:hint="eastAsia" w:ascii="仿宋" w:hAnsi="仿宋" w:cs="仿宋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center"/>
        <w:outlineLvl w:val="9"/>
        <w:rPr>
          <w:rFonts w:hint="eastAsia" w:ascii="仿宋" w:hAnsi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  <w:t>请参会单位于2019年10月12日（周六）17:00前将填写《报名表》到whfw011@163.com报名参会，请参会品牌诊断座谈单位提前准备品牌建设问题填写《品牌问题调查反馈表》(附件3）并发送报名邮箱.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center"/>
        <w:outlineLvl w:val="9"/>
        <w:rPr>
          <w:rFonts w:hint="eastAsia" w:ascii="仿宋" w:hAnsi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6"/>
          <w:szCs w:val="36"/>
          <w:lang w:val="en-US" w:eastAsia="zh-CN"/>
        </w:rPr>
        <w:t>（品牌诊断座谈单位限10家，根据附件2报名顺序）。</w:t>
      </w:r>
    </w:p>
    <w:p>
      <w:pPr>
        <w:pStyle w:val="2"/>
        <w:rPr>
          <w:rFonts w:hint="eastAsia" w:ascii="仿宋" w:hAnsi="仿宋" w:cs="仿宋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pStyle w:val="18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企业品牌问题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参考</w:t>
      </w:r>
    </w:p>
    <w:p>
      <w:pPr>
        <w:pStyle w:val="18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1、中小型企业面对品牌投入有限的情况，如何有效进行品牌建设和推广及整合营销？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2、知识产权的布局如何规划更具落地性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3、注册了商标后，如何打造企业品牌？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4、企业怎样确定自己的技术保护战略?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企业在正常的生产经营过程中可能涉及的知识产权有哪些?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6、如何更好的做好企业品牌战略管理及品牌营销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如何通过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知识产权规划布局来引导企业业务和谐发展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如何做好</w:t>
      </w:r>
      <w:r>
        <w:rPr>
          <w:rFonts w:hint="eastAsia" w:ascii="仿宋" w:hAnsi="仿宋" w:eastAsia="仿宋" w:cs="仿宋"/>
          <w:sz w:val="28"/>
          <w:szCs w:val="28"/>
        </w:rPr>
        <w:t>品牌的营销策划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、如何做好品牌管控？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</w:rPr>
        <w:t>如何系统规划属于公司自己的知识产权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结构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如何获取品牌建设信息来源？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相对销售业绩，品牌收益比较隐性，怎样平衡品牌建设投入与直接收益之间的认识和关系？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目前企业品牌建设的渠道主要集中在新闻宣传、行业奖项、会议等层面，怎样树立系统全面的品牌理念与思路方案？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14、对于初创型、中小规模型、大型企业的不同发展现状，其品牌建设的方向和突破点怎样区别并有效执行？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15、如何在海外打开品牌的局面？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16、本公司生产产品不直接面对终端消费者。请问在品牌建设时重点从哪些方面入手？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17、公司的品牌传播主要借助展会、行业会议、客户现场推介，是否任有其他适合本公司的推广手段？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18.根据本公司情况，如何在品牌培育管理体系、品牌建设的相关措施、品牌培育理论知识及重点性等方面进行相关培训？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19、企业如何运用品牌进行推广，提高企业的产品竞争力和市场占有率？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20、如何运用品牌知识产权进行融资？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21、结合企业产品、企业文化、发展历程、战略规划等内容融合在一起，如何规划品牌计划，制定品牌实施方案？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D01FA"/>
    <w:rsid w:val="2A4F6949"/>
    <w:rsid w:val="2B870E34"/>
    <w:rsid w:val="34E34BFD"/>
    <w:rsid w:val="367D01FA"/>
    <w:rsid w:val="3F6578AC"/>
    <w:rsid w:val="3F99625F"/>
    <w:rsid w:val="415B4B3A"/>
    <w:rsid w:val="442C6353"/>
    <w:rsid w:val="4BF340B2"/>
    <w:rsid w:val="511E6DE4"/>
    <w:rsid w:val="56A70839"/>
    <w:rsid w:val="5D1D2BA1"/>
    <w:rsid w:val="5F9447FB"/>
    <w:rsid w:val="71B55BA9"/>
    <w:rsid w:val="723330BF"/>
    <w:rsid w:val="753119E9"/>
    <w:rsid w:val="76952693"/>
    <w:rsid w:val="7DA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eastAsia="仿宋" w:asciiTheme="minorAscii" w:hAnsiTheme="minorAsci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黑体"/>
      <w:b/>
      <w:kern w:val="44"/>
      <w:sz w:val="48"/>
      <w:szCs w:val="44"/>
      <w:lang w:bidi="ar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ind w:left="0"/>
      <w:outlineLvl w:val="1"/>
    </w:pPr>
    <w:rPr>
      <w:rFonts w:ascii="宋体" w:hAnsi="宋体" w:eastAsia="黑体" w:cstheme="minorBidi"/>
      <w:kern w:val="2"/>
      <w:sz w:val="30"/>
      <w:szCs w:val="30"/>
      <w:lang w:eastAsia="zh-CN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="Calibri" w:hAnsi="Calibri" w:eastAsia="楷体" w:cs="宋体"/>
      <w:kern w:val="2"/>
      <w:sz w:val="24"/>
      <w:szCs w:val="24"/>
      <w:lang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sz w:val="18"/>
    </w:rPr>
  </w:style>
  <w:style w:type="paragraph" w:styleId="8">
    <w:name w:val="toc 1"/>
    <w:basedOn w:val="1"/>
    <w:next w:val="1"/>
    <w:qFormat/>
    <w:uiPriority w:val="0"/>
    <w:rPr>
      <w:rFonts w:asciiTheme="minorAscii" w:hAnsiTheme="minorAscii"/>
      <w:sz w:val="24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3 Char"/>
    <w:link w:val="5"/>
    <w:qFormat/>
    <w:uiPriority w:val="0"/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customStyle="1" w:styleId="16">
    <w:name w:val="标题 2 Char"/>
    <w:link w:val="4"/>
    <w:qFormat/>
    <w:uiPriority w:val="0"/>
    <w:rPr>
      <w:rFonts w:ascii="宋体" w:hAnsi="宋体" w:eastAsia="黑体" w:cstheme="minorBidi"/>
      <w:b/>
      <w:kern w:val="2"/>
      <w:sz w:val="32"/>
      <w:szCs w:val="36"/>
      <w:lang w:eastAsia="zh-CN"/>
    </w:rPr>
  </w:style>
  <w:style w:type="character" w:customStyle="1" w:styleId="17">
    <w:name w:val="Intense Emphasis_635d2be3-9bfd-48aa-91ee-6eec11d17ab6"/>
    <w:basedOn w:val="1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2019-10-09T23:04:00Z</dcterms:created>
  <dc:creator>Administrator</dc:creator>
  <cp:lastModifiedBy>Administrator</cp:lastModifiedBy>
  <dcterms:modified xsi:type="dcterms:W3CDTF">2019-10-09T23:07:07Z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